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5394" w14:textId="30049CFB" w:rsidR="006A18CC" w:rsidRPr="004329AB" w:rsidRDefault="006A18CC" w:rsidP="000D1C8E">
      <w:pPr>
        <w:pStyle w:val="Nagwek1"/>
        <w:rPr>
          <w:b w:val="0"/>
        </w:rPr>
      </w:pPr>
      <w:r w:rsidRPr="004329AB">
        <w:t xml:space="preserve">UCHWAŁA Nr </w:t>
      </w:r>
      <w:r w:rsidR="00D87CA3" w:rsidRPr="000D1C8E">
        <w:t>540</w:t>
      </w:r>
      <w:r w:rsidRPr="000D1C8E">
        <w:t>/</w:t>
      </w:r>
      <w:r w:rsidR="00D87CA3" w:rsidRPr="000D1C8E">
        <w:t>11327</w:t>
      </w:r>
      <w:r w:rsidRPr="004329AB">
        <w:t>/</w:t>
      </w:r>
      <w:r w:rsidR="00923DCE">
        <w:t>2</w:t>
      </w:r>
      <w:r w:rsidR="00C761C2">
        <w:t>3</w:t>
      </w:r>
    </w:p>
    <w:p w14:paraId="14BB5259" w14:textId="77777777" w:rsidR="006A18CC" w:rsidRPr="004329AB" w:rsidRDefault="006A18CC" w:rsidP="002A7C04">
      <w:pPr>
        <w:jc w:val="center"/>
        <w:rPr>
          <w:rFonts w:ascii="Arial" w:hAnsi="Arial" w:cs="Arial"/>
          <w:b/>
          <w:bCs/>
        </w:rPr>
      </w:pPr>
      <w:r w:rsidRPr="004329AB">
        <w:rPr>
          <w:rFonts w:ascii="Arial" w:hAnsi="Arial" w:cs="Arial"/>
          <w:b/>
          <w:bCs/>
        </w:rPr>
        <w:t>ZARZĄDU WOJEWÓDZTWA PODKARPACKIEGO</w:t>
      </w:r>
    </w:p>
    <w:p w14:paraId="7152E44A" w14:textId="77777777" w:rsidR="006A18CC" w:rsidRPr="004329AB" w:rsidRDefault="006A18CC" w:rsidP="002A7C04">
      <w:pPr>
        <w:jc w:val="center"/>
        <w:rPr>
          <w:rFonts w:ascii="Arial" w:hAnsi="Arial" w:cs="Arial"/>
          <w:b/>
          <w:bCs/>
        </w:rPr>
      </w:pPr>
      <w:r w:rsidRPr="004329AB">
        <w:rPr>
          <w:rFonts w:ascii="Arial" w:hAnsi="Arial" w:cs="Arial"/>
          <w:b/>
          <w:bCs/>
        </w:rPr>
        <w:t>W RZESZOWIE</w:t>
      </w:r>
    </w:p>
    <w:p w14:paraId="5E5D1F22" w14:textId="511E37A2" w:rsidR="00726F3A" w:rsidRPr="00D87CA3" w:rsidRDefault="006A18CC" w:rsidP="00D87CA3">
      <w:pPr>
        <w:jc w:val="center"/>
        <w:rPr>
          <w:rFonts w:ascii="Arial" w:hAnsi="Arial" w:cs="Arial"/>
        </w:rPr>
      </w:pPr>
      <w:r w:rsidRPr="00D87CA3">
        <w:rPr>
          <w:rFonts w:ascii="Arial" w:hAnsi="Arial" w:cs="Arial"/>
        </w:rPr>
        <w:t xml:space="preserve">z dnia </w:t>
      </w:r>
      <w:r w:rsidR="00D87CA3" w:rsidRPr="00D87CA3">
        <w:rPr>
          <w:rFonts w:ascii="Arial" w:hAnsi="Arial" w:cs="Arial"/>
        </w:rPr>
        <w:t>7 listopada</w:t>
      </w:r>
      <w:r w:rsidR="00D87CA3">
        <w:rPr>
          <w:rFonts w:ascii="Arial" w:hAnsi="Arial" w:cs="Arial"/>
        </w:rPr>
        <w:t xml:space="preserve"> </w:t>
      </w:r>
      <w:r w:rsidRPr="00D87CA3">
        <w:rPr>
          <w:rFonts w:ascii="Arial" w:hAnsi="Arial" w:cs="Arial"/>
        </w:rPr>
        <w:t>20</w:t>
      </w:r>
      <w:r w:rsidR="00923DCE" w:rsidRPr="00D87CA3">
        <w:rPr>
          <w:rFonts w:ascii="Arial" w:hAnsi="Arial" w:cs="Arial"/>
        </w:rPr>
        <w:t>2</w:t>
      </w:r>
      <w:r w:rsidR="00C761C2" w:rsidRPr="00D87CA3">
        <w:rPr>
          <w:rFonts w:ascii="Arial" w:hAnsi="Arial" w:cs="Arial"/>
        </w:rPr>
        <w:t>3</w:t>
      </w:r>
      <w:r w:rsidRPr="00D87CA3">
        <w:rPr>
          <w:rFonts w:ascii="Arial" w:hAnsi="Arial" w:cs="Arial"/>
        </w:rPr>
        <w:t>r.</w:t>
      </w:r>
    </w:p>
    <w:p w14:paraId="1559C9E3" w14:textId="29F95B87" w:rsidR="00726F3A" w:rsidRPr="00D87CA3" w:rsidRDefault="00BD6DE6" w:rsidP="00D87CA3">
      <w:pPr>
        <w:pStyle w:val="Tekstpodstawowy"/>
        <w:spacing w:before="3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923DCE">
        <w:rPr>
          <w:rFonts w:ascii="Arial" w:hAnsi="Arial" w:cs="Arial"/>
          <w:b/>
        </w:rPr>
        <w:t>stanowisk</w:t>
      </w:r>
      <w:r>
        <w:rPr>
          <w:rFonts w:ascii="Arial" w:hAnsi="Arial" w:cs="Arial"/>
          <w:b/>
        </w:rPr>
        <w:t>a</w:t>
      </w:r>
      <w:r w:rsidR="00923DCE">
        <w:rPr>
          <w:rFonts w:ascii="Arial" w:hAnsi="Arial" w:cs="Arial"/>
          <w:b/>
        </w:rPr>
        <w:t xml:space="preserve"> </w:t>
      </w:r>
      <w:r w:rsidR="009151B9">
        <w:rPr>
          <w:rFonts w:ascii="Arial" w:hAnsi="Arial" w:cs="Arial"/>
          <w:b/>
        </w:rPr>
        <w:t>dotyczącego</w:t>
      </w:r>
      <w:r w:rsidR="006A18CC" w:rsidRPr="004329AB">
        <w:rPr>
          <w:rFonts w:ascii="Arial" w:hAnsi="Arial" w:cs="Arial"/>
          <w:b/>
        </w:rPr>
        <w:t xml:space="preserve"> </w:t>
      </w:r>
      <w:r w:rsidR="00923DCE">
        <w:rPr>
          <w:rFonts w:ascii="Arial" w:hAnsi="Arial" w:cs="Arial"/>
          <w:b/>
        </w:rPr>
        <w:t>braku potrzeby przeprowadzeni</w:t>
      </w:r>
      <w:r w:rsidR="00987B90">
        <w:rPr>
          <w:rFonts w:ascii="Arial" w:hAnsi="Arial" w:cs="Arial"/>
          <w:b/>
        </w:rPr>
        <w:t>a</w:t>
      </w:r>
      <w:r w:rsidR="00923DCE">
        <w:rPr>
          <w:rFonts w:ascii="Arial" w:hAnsi="Arial" w:cs="Arial"/>
          <w:b/>
        </w:rPr>
        <w:t xml:space="preserve"> strategicznej oceny oddziaływania na środowisko projektów </w:t>
      </w:r>
      <w:r w:rsidR="00C761C2">
        <w:rPr>
          <w:rFonts w:ascii="Arial" w:hAnsi="Arial" w:cs="Arial"/>
          <w:b/>
        </w:rPr>
        <w:t xml:space="preserve">aktualizacji </w:t>
      </w:r>
      <w:r w:rsidR="00923DCE">
        <w:rPr>
          <w:rFonts w:ascii="Arial" w:hAnsi="Arial" w:cs="Arial"/>
          <w:b/>
        </w:rPr>
        <w:t>programów ochrony powietrza dla stref województwa podkarpackiego</w:t>
      </w:r>
      <w:r w:rsidR="006A18CC" w:rsidRPr="004329AB">
        <w:rPr>
          <w:rFonts w:ascii="Arial" w:hAnsi="Arial" w:cs="Arial"/>
          <w:b/>
        </w:rPr>
        <w:t xml:space="preserve">. </w:t>
      </w:r>
    </w:p>
    <w:p w14:paraId="5439483D" w14:textId="21B6AC35" w:rsidR="00987B90" w:rsidRPr="004329AB" w:rsidRDefault="006A18CC" w:rsidP="00D87CA3">
      <w:pPr>
        <w:pStyle w:val="Tekstpodstawowy"/>
        <w:tabs>
          <w:tab w:val="left" w:pos="142"/>
        </w:tabs>
        <w:spacing w:before="360" w:line="276" w:lineRule="auto"/>
        <w:ind w:left="68"/>
        <w:jc w:val="both"/>
        <w:rPr>
          <w:rFonts w:ascii="Arial" w:hAnsi="Arial" w:cs="Arial"/>
        </w:rPr>
      </w:pPr>
      <w:r w:rsidRPr="004329AB">
        <w:rPr>
          <w:rFonts w:ascii="Arial" w:hAnsi="Arial" w:cs="Arial"/>
        </w:rPr>
        <w:t>Na podstawie art. 4</w:t>
      </w:r>
      <w:r w:rsidR="007E6F74">
        <w:rPr>
          <w:rFonts w:ascii="Arial" w:hAnsi="Arial" w:cs="Arial"/>
        </w:rPr>
        <w:t>1</w:t>
      </w:r>
      <w:r w:rsidRPr="004329AB">
        <w:rPr>
          <w:rFonts w:ascii="Arial" w:hAnsi="Arial" w:cs="Arial"/>
        </w:rPr>
        <w:t xml:space="preserve"> ust. 1 ustawy z dnia 5 czerwca 1998r. o samorządzie województwa (</w:t>
      </w:r>
      <w:r w:rsidR="00987B90">
        <w:rPr>
          <w:rFonts w:ascii="Arial" w:hAnsi="Arial" w:cs="Arial"/>
        </w:rPr>
        <w:t>tj</w:t>
      </w:r>
      <w:r w:rsidR="00987B90" w:rsidRPr="004329AB">
        <w:rPr>
          <w:rFonts w:ascii="Arial" w:hAnsi="Arial" w:cs="Arial"/>
        </w:rPr>
        <w:t>.</w:t>
      </w:r>
      <w:r w:rsidR="00987B90">
        <w:rPr>
          <w:rFonts w:ascii="Arial" w:hAnsi="Arial" w:cs="Arial"/>
        </w:rPr>
        <w:t xml:space="preserve"> </w:t>
      </w:r>
      <w:r w:rsidRPr="004329AB">
        <w:rPr>
          <w:rFonts w:ascii="Arial" w:hAnsi="Arial" w:cs="Arial"/>
        </w:rPr>
        <w:t>Dz. U. z 20</w:t>
      </w:r>
      <w:r w:rsidR="00FB3400">
        <w:rPr>
          <w:rFonts w:ascii="Arial" w:hAnsi="Arial" w:cs="Arial"/>
        </w:rPr>
        <w:t>22</w:t>
      </w:r>
      <w:r w:rsidRPr="004329AB">
        <w:rPr>
          <w:rFonts w:ascii="Arial" w:hAnsi="Arial" w:cs="Arial"/>
        </w:rPr>
        <w:t>r.</w:t>
      </w:r>
      <w:r w:rsidR="00C22211">
        <w:rPr>
          <w:rFonts w:ascii="Arial" w:hAnsi="Arial" w:cs="Arial"/>
        </w:rPr>
        <w:t xml:space="preserve">, poz. </w:t>
      </w:r>
      <w:r w:rsidR="00FB3400">
        <w:rPr>
          <w:rFonts w:ascii="Arial" w:hAnsi="Arial" w:cs="Arial"/>
        </w:rPr>
        <w:t>2094</w:t>
      </w:r>
      <w:r w:rsidRPr="004329AB">
        <w:rPr>
          <w:rFonts w:ascii="Arial" w:hAnsi="Arial" w:cs="Arial"/>
        </w:rPr>
        <w:t xml:space="preserve">)  </w:t>
      </w:r>
      <w:r w:rsidR="00987B90">
        <w:rPr>
          <w:rFonts w:ascii="Arial" w:hAnsi="Arial" w:cs="Arial"/>
        </w:rPr>
        <w:t xml:space="preserve">oraz art. 47 ust. 3 w związku </w:t>
      </w:r>
      <w:r w:rsidR="00987B90">
        <w:rPr>
          <w:rFonts w:ascii="Arial" w:hAnsi="Arial" w:cs="Arial"/>
        </w:rPr>
        <w:br/>
        <w:t xml:space="preserve">z art. 49 </w:t>
      </w:r>
      <w:r w:rsidR="00987B90" w:rsidRPr="004329AB">
        <w:rPr>
          <w:rFonts w:ascii="Arial" w:hAnsi="Arial" w:cs="Arial"/>
        </w:rPr>
        <w:t>ustaw</w:t>
      </w:r>
      <w:r w:rsidR="00987B90">
        <w:rPr>
          <w:rFonts w:ascii="Arial" w:hAnsi="Arial" w:cs="Arial"/>
        </w:rPr>
        <w:t>y</w:t>
      </w:r>
      <w:r w:rsidR="00987B90" w:rsidRPr="004329AB">
        <w:rPr>
          <w:rFonts w:ascii="Arial" w:hAnsi="Arial" w:cs="Arial"/>
        </w:rPr>
        <w:t xml:space="preserve"> z dnia 3 października 2008r. o udostępnianiu informacji </w:t>
      </w:r>
      <w:r w:rsidR="00987B90">
        <w:rPr>
          <w:rFonts w:ascii="Arial" w:hAnsi="Arial" w:cs="Arial"/>
        </w:rPr>
        <w:br/>
      </w:r>
      <w:r w:rsidR="00987B90" w:rsidRPr="004329AB">
        <w:rPr>
          <w:rFonts w:ascii="Arial" w:hAnsi="Arial" w:cs="Arial"/>
        </w:rPr>
        <w:t xml:space="preserve">o środowisku  i jego ochronie, udziale społeczeństwa w ochronie środowiska oraz </w:t>
      </w:r>
      <w:r w:rsidR="00987B90">
        <w:rPr>
          <w:rFonts w:ascii="Arial" w:hAnsi="Arial" w:cs="Arial"/>
        </w:rPr>
        <w:br/>
      </w:r>
      <w:r w:rsidR="00987B90" w:rsidRPr="004329AB">
        <w:rPr>
          <w:rFonts w:ascii="Arial" w:hAnsi="Arial" w:cs="Arial"/>
        </w:rPr>
        <w:t>o ocenach oddziaływania na środowisko</w:t>
      </w:r>
      <w:r w:rsidR="00726F3A">
        <w:rPr>
          <w:rFonts w:ascii="Arial" w:hAnsi="Arial" w:cs="Arial"/>
        </w:rPr>
        <w:t xml:space="preserve"> </w:t>
      </w:r>
      <w:r w:rsidR="008F21B3">
        <w:rPr>
          <w:rFonts w:ascii="Arial" w:hAnsi="Arial" w:cs="Arial"/>
        </w:rPr>
        <w:t>(</w:t>
      </w:r>
      <w:r w:rsidR="008F21B3" w:rsidRPr="008F21B3">
        <w:rPr>
          <w:rFonts w:ascii="Arial" w:hAnsi="Arial" w:cs="Arial"/>
        </w:rPr>
        <w:t>tj.</w:t>
      </w:r>
      <w:r w:rsidR="00CE69DD">
        <w:rPr>
          <w:rFonts w:ascii="Arial" w:hAnsi="Arial" w:cs="Arial"/>
        </w:rPr>
        <w:t xml:space="preserve"> </w:t>
      </w:r>
      <w:r w:rsidR="008F21B3" w:rsidRPr="008F21B3">
        <w:rPr>
          <w:rFonts w:ascii="Arial" w:hAnsi="Arial" w:cs="Arial"/>
        </w:rPr>
        <w:t>Dz.U.</w:t>
      </w:r>
      <w:r w:rsidR="009453E7">
        <w:rPr>
          <w:rFonts w:ascii="Arial" w:hAnsi="Arial" w:cs="Arial"/>
        </w:rPr>
        <w:t xml:space="preserve"> z </w:t>
      </w:r>
      <w:r w:rsidR="008F21B3" w:rsidRPr="008F21B3">
        <w:rPr>
          <w:rFonts w:ascii="Arial" w:hAnsi="Arial" w:cs="Arial"/>
        </w:rPr>
        <w:t>2023</w:t>
      </w:r>
      <w:r w:rsidR="00CE69DD">
        <w:rPr>
          <w:rFonts w:ascii="Arial" w:hAnsi="Arial" w:cs="Arial"/>
        </w:rPr>
        <w:t>r.</w:t>
      </w:r>
      <w:r w:rsidR="008F21B3">
        <w:rPr>
          <w:rFonts w:ascii="Arial" w:hAnsi="Arial" w:cs="Arial"/>
        </w:rPr>
        <w:t xml:space="preserve"> poz. </w:t>
      </w:r>
      <w:r w:rsidR="008F21B3" w:rsidRPr="008F21B3">
        <w:rPr>
          <w:rFonts w:ascii="Arial" w:hAnsi="Arial" w:cs="Arial"/>
        </w:rPr>
        <w:t>1094</w:t>
      </w:r>
      <w:r w:rsidR="00987B90" w:rsidRPr="004329AB">
        <w:rPr>
          <w:rFonts w:ascii="Arial" w:hAnsi="Arial" w:cs="Arial"/>
        </w:rPr>
        <w:t>)</w:t>
      </w:r>
      <w:r w:rsidR="00811F18">
        <w:rPr>
          <w:rFonts w:ascii="Arial" w:hAnsi="Arial" w:cs="Arial"/>
        </w:rPr>
        <w:t xml:space="preserve"> </w:t>
      </w:r>
      <w:r w:rsidR="00811F18">
        <w:rPr>
          <w:rFonts w:ascii="Arial" w:hAnsi="Arial" w:cs="Arial"/>
        </w:rPr>
        <w:br/>
        <w:t xml:space="preserve">i </w:t>
      </w:r>
      <w:r w:rsidR="00811F18" w:rsidRPr="0049693B">
        <w:rPr>
          <w:rFonts w:ascii="Arial" w:hAnsi="Arial" w:cs="Arial"/>
          <w:sz w:val="22"/>
          <w:szCs w:val="22"/>
        </w:rPr>
        <w:t xml:space="preserve">w związku z art. 91 ustawy z dnia 27 kwietnia 2001r. Prawo ochrony środowiska  </w:t>
      </w:r>
      <w:r w:rsidR="006A6715">
        <w:rPr>
          <w:rFonts w:ascii="Arial" w:hAnsi="Arial" w:cs="Arial"/>
          <w:sz w:val="22"/>
          <w:szCs w:val="22"/>
        </w:rPr>
        <w:br/>
      </w:r>
      <w:r w:rsidR="00811F18" w:rsidRPr="0049693B">
        <w:rPr>
          <w:rFonts w:ascii="Arial" w:hAnsi="Arial" w:cs="Arial"/>
          <w:sz w:val="22"/>
          <w:szCs w:val="22"/>
        </w:rPr>
        <w:t>(</w:t>
      </w:r>
      <w:r w:rsidR="00EA15FA" w:rsidRPr="00EA15FA">
        <w:rPr>
          <w:rFonts w:ascii="Arial" w:hAnsi="Arial" w:cs="Arial"/>
          <w:sz w:val="22"/>
          <w:szCs w:val="22"/>
        </w:rPr>
        <w:t>tj. Dz. U. z 2022r. poz. 2256 ze zm.</w:t>
      </w:r>
      <w:r w:rsidR="00811F18" w:rsidRPr="0049693B">
        <w:rPr>
          <w:rFonts w:ascii="Arial" w:hAnsi="Arial" w:cs="Arial"/>
          <w:sz w:val="22"/>
          <w:szCs w:val="22"/>
        </w:rPr>
        <w:t>)</w:t>
      </w:r>
    </w:p>
    <w:p w14:paraId="55DD8F48" w14:textId="77777777" w:rsidR="006A18CC" w:rsidRPr="005202A8" w:rsidRDefault="006A18CC" w:rsidP="00D87CA3">
      <w:pPr>
        <w:pStyle w:val="Tekstpodstawowy"/>
        <w:spacing w:before="360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Zarząd Województwa Podkarpackiego w Rzeszowie</w:t>
      </w:r>
    </w:p>
    <w:p w14:paraId="2F2E57C6" w14:textId="11991CEC" w:rsidR="00987B90" w:rsidRPr="00D87CA3" w:rsidRDefault="006A18CC" w:rsidP="00D87CA3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uchwala, co następuje:</w:t>
      </w:r>
    </w:p>
    <w:p w14:paraId="2EFD5805" w14:textId="6E0BF0A8" w:rsidR="006A18CC" w:rsidRPr="004329AB" w:rsidRDefault="006A18CC" w:rsidP="000D1C8E">
      <w:pPr>
        <w:pStyle w:val="Nagwek2"/>
        <w:spacing w:before="360"/>
      </w:pPr>
      <w:r w:rsidRPr="004329AB">
        <w:t>§ 1</w:t>
      </w:r>
    </w:p>
    <w:p w14:paraId="6D2A38CB" w14:textId="163C570B" w:rsidR="00987B90" w:rsidRDefault="00987B90" w:rsidP="00D87CA3">
      <w:pPr>
        <w:pStyle w:val="Tekstpodstawowy"/>
        <w:spacing w:before="3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Stwierdza się brak potrzeby przeprowadzenia strategicznej oceny oddziaływania na środowisko </w:t>
      </w:r>
      <w:r w:rsidRPr="00987B90">
        <w:rPr>
          <w:rFonts w:ascii="Arial" w:hAnsi="Arial" w:cs="Arial"/>
          <w:bCs/>
        </w:rPr>
        <w:t xml:space="preserve">projektów </w:t>
      </w:r>
      <w:r w:rsidR="00C761C2">
        <w:rPr>
          <w:rFonts w:ascii="Arial" w:hAnsi="Arial" w:cs="Arial"/>
          <w:bCs/>
        </w:rPr>
        <w:t xml:space="preserve">aktualizacji </w:t>
      </w:r>
      <w:r w:rsidRPr="00987B90">
        <w:rPr>
          <w:rFonts w:ascii="Arial" w:hAnsi="Arial" w:cs="Arial"/>
          <w:bCs/>
        </w:rPr>
        <w:t>programów ochrony powietrza dla stref województwa podkarpackiego</w:t>
      </w:r>
      <w:r>
        <w:rPr>
          <w:rFonts w:ascii="Arial" w:hAnsi="Arial" w:cs="Arial"/>
          <w:bCs/>
        </w:rPr>
        <w:t xml:space="preserve">. </w:t>
      </w:r>
    </w:p>
    <w:p w14:paraId="4CEEAB54" w14:textId="55F689A9" w:rsidR="00851569" w:rsidRDefault="00851569" w:rsidP="000D1C8E">
      <w:pPr>
        <w:pStyle w:val="Nagwek2"/>
      </w:pPr>
      <w:r w:rsidRPr="002C6F39">
        <w:t>§2</w:t>
      </w:r>
    </w:p>
    <w:p w14:paraId="0A33FAC5" w14:textId="22774216" w:rsidR="00987B90" w:rsidRPr="002320B8" w:rsidRDefault="00851569" w:rsidP="002320B8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do przedmiotowego stanowiska </w:t>
      </w:r>
      <w:r w:rsidRPr="00851569">
        <w:rPr>
          <w:rFonts w:ascii="Arial" w:hAnsi="Arial" w:cs="Arial"/>
        </w:rPr>
        <w:t xml:space="preserve">stanowi załącznik </w:t>
      </w:r>
      <w:r>
        <w:rPr>
          <w:rFonts w:ascii="Arial" w:hAnsi="Arial" w:cs="Arial"/>
        </w:rPr>
        <w:t>do niniejszej uchwały</w:t>
      </w:r>
      <w:r w:rsidRPr="00851569">
        <w:rPr>
          <w:rFonts w:ascii="Arial" w:hAnsi="Arial" w:cs="Arial"/>
        </w:rPr>
        <w:t>.</w:t>
      </w:r>
    </w:p>
    <w:p w14:paraId="1F96E9EC" w14:textId="545FD274" w:rsidR="006A18CC" w:rsidRPr="004329AB" w:rsidRDefault="006A18CC" w:rsidP="002320B8">
      <w:pPr>
        <w:pStyle w:val="Nagwek2"/>
        <w:spacing w:before="360"/>
      </w:pPr>
      <w:r w:rsidRPr="004329AB">
        <w:t xml:space="preserve">§ </w:t>
      </w:r>
      <w:r w:rsidR="00851569">
        <w:t>3</w:t>
      </w:r>
    </w:p>
    <w:p w14:paraId="7B98C831" w14:textId="77777777" w:rsidR="006A18CC" w:rsidRPr="004329AB" w:rsidRDefault="006A18CC" w:rsidP="00D87CA3">
      <w:pPr>
        <w:pStyle w:val="Tekstpodstawowy"/>
        <w:spacing w:before="360" w:line="276" w:lineRule="auto"/>
        <w:jc w:val="left"/>
        <w:rPr>
          <w:rFonts w:ascii="Arial" w:hAnsi="Arial" w:cs="Arial"/>
        </w:rPr>
      </w:pPr>
      <w:r w:rsidRPr="004329AB">
        <w:rPr>
          <w:rFonts w:ascii="Arial" w:hAnsi="Arial" w:cs="Arial"/>
        </w:rPr>
        <w:t>Uchwała wchodzi w życie z dniem podjęcia.</w:t>
      </w:r>
    </w:p>
    <w:p w14:paraId="21B3129C" w14:textId="77777777" w:rsidR="00841F0A" w:rsidRPr="00841F0A" w:rsidRDefault="00841F0A" w:rsidP="000D1C8E">
      <w:pPr>
        <w:pStyle w:val="Nagwek3"/>
        <w:spacing w:before="360"/>
        <w:rPr>
          <w:b/>
        </w:rPr>
      </w:pPr>
      <w:bookmarkStart w:id="0" w:name="_Hlk124256140"/>
      <w:r w:rsidRPr="00841F0A">
        <w:t xml:space="preserve">Podpisał: </w:t>
      </w:r>
    </w:p>
    <w:p w14:paraId="6DDDA809" w14:textId="77777777" w:rsidR="00841F0A" w:rsidRPr="00841F0A" w:rsidRDefault="00841F0A" w:rsidP="00841F0A">
      <w:pPr>
        <w:rPr>
          <w:rFonts w:ascii="Arial" w:hAnsi="Arial" w:cs="Arial"/>
          <w:b/>
          <w:bCs/>
          <w:szCs w:val="22"/>
        </w:rPr>
      </w:pPr>
      <w:r w:rsidRPr="00841F0A">
        <w:rPr>
          <w:rFonts w:ascii="Arial" w:hAnsi="Arial" w:cs="Arial"/>
          <w:bCs/>
          <w:i/>
          <w:iCs/>
          <w:sz w:val="23"/>
          <w:szCs w:val="23"/>
        </w:rPr>
        <w:t>Władysław Ortyl – Marszałek Województwa Podkarpackiego</w:t>
      </w:r>
      <w:bookmarkEnd w:id="0"/>
    </w:p>
    <w:p w14:paraId="7FB396EF" w14:textId="66D5588D" w:rsidR="006A18CC" w:rsidRPr="00841F0A" w:rsidRDefault="006A18CC" w:rsidP="006A18CC">
      <w:pPr>
        <w:jc w:val="both"/>
        <w:rPr>
          <w:rFonts w:ascii="Arial" w:hAnsi="Arial" w:cs="Arial"/>
        </w:rPr>
      </w:pPr>
    </w:p>
    <w:sectPr w:rsidR="006A18CC" w:rsidRPr="00841F0A" w:rsidSect="00E26E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5F4"/>
    <w:multiLevelType w:val="hybridMultilevel"/>
    <w:tmpl w:val="A7642A36"/>
    <w:lvl w:ilvl="0" w:tplc="D1B4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8D2D6B"/>
    <w:multiLevelType w:val="hybridMultilevel"/>
    <w:tmpl w:val="16FE911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480E"/>
    <w:multiLevelType w:val="hybridMultilevel"/>
    <w:tmpl w:val="EE3641F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1B65047"/>
    <w:multiLevelType w:val="hybridMultilevel"/>
    <w:tmpl w:val="16262F8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30740">
    <w:abstractNumId w:val="3"/>
  </w:num>
  <w:num w:numId="2" w16cid:durableId="1309280924">
    <w:abstractNumId w:val="2"/>
  </w:num>
  <w:num w:numId="3" w16cid:durableId="618875650">
    <w:abstractNumId w:val="4"/>
  </w:num>
  <w:num w:numId="4" w16cid:durableId="1993362463">
    <w:abstractNumId w:val="1"/>
  </w:num>
  <w:num w:numId="5" w16cid:durableId="120779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CC"/>
    <w:rsid w:val="000235A3"/>
    <w:rsid w:val="00032EBC"/>
    <w:rsid w:val="00067601"/>
    <w:rsid w:val="000B1C8A"/>
    <w:rsid w:val="000D1C8E"/>
    <w:rsid w:val="00107EC1"/>
    <w:rsid w:val="00112344"/>
    <w:rsid w:val="00155CE6"/>
    <w:rsid w:val="001840E1"/>
    <w:rsid w:val="001A52DD"/>
    <w:rsid w:val="001C2D53"/>
    <w:rsid w:val="002320B8"/>
    <w:rsid w:val="002A7C04"/>
    <w:rsid w:val="002F7929"/>
    <w:rsid w:val="003133F1"/>
    <w:rsid w:val="00315CA3"/>
    <w:rsid w:val="0035039A"/>
    <w:rsid w:val="00373F6A"/>
    <w:rsid w:val="0037636D"/>
    <w:rsid w:val="003A52DE"/>
    <w:rsid w:val="003B5549"/>
    <w:rsid w:val="00405719"/>
    <w:rsid w:val="00503A50"/>
    <w:rsid w:val="00504C0D"/>
    <w:rsid w:val="0050532B"/>
    <w:rsid w:val="005162BB"/>
    <w:rsid w:val="00524D11"/>
    <w:rsid w:val="00527C1F"/>
    <w:rsid w:val="00565E14"/>
    <w:rsid w:val="00596D8E"/>
    <w:rsid w:val="005E1489"/>
    <w:rsid w:val="006609AC"/>
    <w:rsid w:val="006A18CC"/>
    <w:rsid w:val="006A6715"/>
    <w:rsid w:val="006D2DBA"/>
    <w:rsid w:val="006E3086"/>
    <w:rsid w:val="00726CF6"/>
    <w:rsid w:val="00726F3A"/>
    <w:rsid w:val="0074189D"/>
    <w:rsid w:val="007437FE"/>
    <w:rsid w:val="00746843"/>
    <w:rsid w:val="007A5536"/>
    <w:rsid w:val="007A5D9F"/>
    <w:rsid w:val="007E6F74"/>
    <w:rsid w:val="00811F18"/>
    <w:rsid w:val="00841F0A"/>
    <w:rsid w:val="00851569"/>
    <w:rsid w:val="008A60F4"/>
    <w:rsid w:val="008F21B3"/>
    <w:rsid w:val="009151B9"/>
    <w:rsid w:val="00923DCE"/>
    <w:rsid w:val="009453E7"/>
    <w:rsid w:val="00947397"/>
    <w:rsid w:val="00987B90"/>
    <w:rsid w:val="009B7F08"/>
    <w:rsid w:val="009C3E22"/>
    <w:rsid w:val="009D1BED"/>
    <w:rsid w:val="00A02555"/>
    <w:rsid w:val="00A4738C"/>
    <w:rsid w:val="00A47E78"/>
    <w:rsid w:val="00A80A61"/>
    <w:rsid w:val="00AE4913"/>
    <w:rsid w:val="00B04DD0"/>
    <w:rsid w:val="00B70256"/>
    <w:rsid w:val="00B96834"/>
    <w:rsid w:val="00BD48D5"/>
    <w:rsid w:val="00BD6DE6"/>
    <w:rsid w:val="00BF3038"/>
    <w:rsid w:val="00C0399C"/>
    <w:rsid w:val="00C147CE"/>
    <w:rsid w:val="00C22211"/>
    <w:rsid w:val="00C50D90"/>
    <w:rsid w:val="00C761C2"/>
    <w:rsid w:val="00C81CED"/>
    <w:rsid w:val="00CE69DD"/>
    <w:rsid w:val="00D87CA3"/>
    <w:rsid w:val="00D9428E"/>
    <w:rsid w:val="00DC4C68"/>
    <w:rsid w:val="00DF53D4"/>
    <w:rsid w:val="00E26E80"/>
    <w:rsid w:val="00E65958"/>
    <w:rsid w:val="00E72034"/>
    <w:rsid w:val="00E85F8C"/>
    <w:rsid w:val="00EA15FA"/>
    <w:rsid w:val="00ED2D58"/>
    <w:rsid w:val="00EE1225"/>
    <w:rsid w:val="00F3080A"/>
    <w:rsid w:val="00F30882"/>
    <w:rsid w:val="00F45E5D"/>
    <w:rsid w:val="00FB0BE0"/>
    <w:rsid w:val="00FB3400"/>
    <w:rsid w:val="00FB7360"/>
    <w:rsid w:val="00FE267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ABD"/>
  <w15:docId w15:val="{3B637971-AB85-4DC8-A1C0-7C214EE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C8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C8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C8E"/>
    <w:pPr>
      <w:keepNext/>
      <w:keepLines/>
      <w:spacing w:before="40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18C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8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C0399C"/>
    <w:rPr>
      <w:rFonts w:ascii="Trebuchet MS" w:hAnsi="Trebuchet MS"/>
    </w:rPr>
  </w:style>
  <w:style w:type="paragraph" w:customStyle="1" w:styleId="Knormal">
    <w:name w:val="Knormal"/>
    <w:basedOn w:val="Normalny"/>
    <w:link w:val="KnormalZnak"/>
    <w:qFormat/>
    <w:rsid w:val="00C0399C"/>
    <w:pPr>
      <w:spacing w:before="120" w:after="120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uj-pom-popZnak">
    <w:name w:val="kuj-pom-pop Znak"/>
    <w:link w:val="kuj-pom-pop"/>
    <w:locked/>
    <w:rsid w:val="00C03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uj-pom-pop">
    <w:name w:val="kuj-pom-pop"/>
    <w:basedOn w:val="Normalny"/>
    <w:link w:val="kuj-pom-popZnak"/>
    <w:qFormat/>
    <w:rsid w:val="00C0399C"/>
    <w:pPr>
      <w:tabs>
        <w:tab w:val="left" w:pos="709"/>
      </w:tabs>
      <w:suppressAutoHyphens/>
      <w:ind w:firstLine="709"/>
      <w:jc w:val="both"/>
    </w:pPr>
    <w:rPr>
      <w:sz w:val="20"/>
      <w:szCs w:val="20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5D9F"/>
    <w:pPr>
      <w:ind w:firstLine="709"/>
      <w:jc w:val="both"/>
    </w:pPr>
    <w:rPr>
      <w:rFonts w:eastAsia="Calibri"/>
      <w:szCs w:val="20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7A5D9F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515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0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1C8E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1C8E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C8E"/>
    <w:rPr>
      <w:rFonts w:ascii="Arial" w:eastAsiaTheme="majorEastAsia" w:hAnsi="Arial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D7B0-B65B-4FC9-91A8-D229F11C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WP w sprawie stanowiska</vt:lpstr>
    </vt:vector>
  </TitlesOfParts>
  <Company>woj. Podkarpackiego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WP w sprawie stanowiska</dc:title>
  <dc:subject/>
  <dc:creator>j.cieslinski</dc:creator>
  <cp:keywords/>
  <dc:description/>
  <cp:lastModifiedBy>Orłowska Małgorzata</cp:lastModifiedBy>
  <cp:revision>10</cp:revision>
  <cp:lastPrinted>2023-11-03T07:45:00Z</cp:lastPrinted>
  <dcterms:created xsi:type="dcterms:W3CDTF">2023-10-31T08:38:00Z</dcterms:created>
  <dcterms:modified xsi:type="dcterms:W3CDTF">2024-01-05T09:44:00Z</dcterms:modified>
</cp:coreProperties>
</file>